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AB" w:rsidRDefault="00CF77AB" w:rsidP="00CF77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7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Читинск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ий</w:t>
      </w:r>
      <w:r w:rsidRPr="00CF77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транспортн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ый </w:t>
      </w:r>
      <w:r w:rsidRPr="00CF77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прокур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</w:t>
      </w:r>
      <w:r w:rsidRPr="00CF77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«Как сохранить прожиточный </w:t>
      </w:r>
    </w:p>
    <w:p w:rsidR="00CF77AB" w:rsidRPr="00CF77AB" w:rsidRDefault="00CF77AB" w:rsidP="00CF77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7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минимум при взыскании денег по исполнительным документа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Pr="00CF77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CF77AB" w:rsidRPr="00CF77AB" w:rsidRDefault="00CF77AB" w:rsidP="00CF77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77AB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446 Гражданского процессуального кодекса РФ содержится перечень имущества, на которое не может быть обращено взыскание по исполнительным документам. С 01.02.2022 дополнительно установлен запрет на взыскание денег на величину прожиточного минимума судебными приставами.</w:t>
      </w:r>
    </w:p>
    <w:p w:rsidR="00CF77AB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Запрет установлен на взыскание денег 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в размере величины прожиточного минимума </w:t>
      </w:r>
      <w:r w:rsidR="00647DE9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Забайкальском </w:t>
      </w:r>
      <w:bookmarkStart w:id="0" w:name="_GoBack"/>
      <w:bookmarkEnd w:id="0"/>
      <w:r w:rsidR="00647DE9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крае</w:t>
      </w: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47DE9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CF77AB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DE9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751</w:t>
      </w: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</w:t>
      </w:r>
      <w:r w:rsidR="00CF77AB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– для трудоспособного населения, </w:t>
      </w:r>
      <w:r w:rsidR="00647DE9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14 005</w:t>
      </w:r>
      <w:r w:rsidR="00CF77AB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– для пенсионеров</w:t>
      </w: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CF77AB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7DE9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заявлением представляются документы, подтверждающие доходы должника и их источники.</w:t>
      </w:r>
    </w:p>
    <w:p w:rsidR="00647DE9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заявлении указываются:</w:t>
      </w:r>
    </w:p>
    <w:p w:rsidR="00647DE9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1) фамилия, имя, отчество, гражданство, реквизиты документа, удостоверяющего личность, место жительства или пребывания, номер контактного телефона;</w:t>
      </w:r>
    </w:p>
    <w:p w:rsidR="00647DE9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2) реквизиты банковского счета, на котором необходимо сохранять зарплату и иные доходы;</w:t>
      </w:r>
    </w:p>
    <w:p w:rsidR="00647DE9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3) наименование и адрес банка или иной кредитной организации, обслуживающей банковский счет.</w:t>
      </w:r>
    </w:p>
    <w:p w:rsidR="00647DE9" w:rsidRPr="00647DE9" w:rsidRDefault="00D4167F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поступлении названных документов судебный пристав-исполнитель вносит требование о сохранении прожиточного минимума в постановление об обращении взыскания на денежные средства, находящиеся на счетах должника, что будет обязательным для исполнения банком.</w:t>
      </w:r>
    </w:p>
    <w:p w:rsidR="00647DE9" w:rsidRPr="00647DE9" w:rsidRDefault="00647DE9" w:rsidP="00647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E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647DE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исполнительного производства граждане могут подать заявление о сохранении прожиточного минимума с помощью портала Госуслуг. </w:t>
      </w:r>
      <w:r w:rsidRPr="00647DE9">
        <w:rPr>
          <w:rFonts w:ascii="Times New Roman" w:eastAsia="Times New Roman" w:hAnsi="Times New Roman" w:cs="Times New Roman"/>
          <w:sz w:val="24"/>
          <w:szCs w:val="24"/>
        </w:rPr>
        <w:t xml:space="preserve">Для этих целей можно воспользоваться сервисом подачи ходатайств в ФССП России на портале Госуслуг. </w:t>
      </w:r>
    </w:p>
    <w:p w:rsidR="00647DE9" w:rsidRPr="00647DE9" w:rsidRDefault="00647DE9" w:rsidP="00647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E9">
        <w:rPr>
          <w:rFonts w:ascii="Times New Roman" w:eastAsia="Times New Roman" w:hAnsi="Times New Roman" w:cs="Times New Roman"/>
          <w:sz w:val="24"/>
          <w:szCs w:val="24"/>
        </w:rPr>
        <w:t xml:space="preserve">Для подачи заявления необходимо указать реквизиты банковского счета, на котором необходимо сохранять денежные средства в размере прожиточного минимума, наименование и адрес банка, а также социальную категорию, к которой относится должник. </w:t>
      </w:r>
      <w:r w:rsidRPr="0064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DE9" w:rsidRPr="00647DE9" w:rsidRDefault="00647DE9" w:rsidP="00647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</w:t>
      </w:r>
      <w:r w:rsidRPr="00647DE9">
        <w:rPr>
          <w:rFonts w:ascii="Times New Roman" w:eastAsia="Times New Roman" w:hAnsi="Times New Roman" w:cs="Times New Roman"/>
          <w:bCs/>
          <w:sz w:val="24"/>
          <w:szCs w:val="24"/>
        </w:rPr>
        <w:t xml:space="preserve"> 1 июля 2022 года д</w:t>
      </w:r>
      <w:r w:rsidRPr="00647DE9">
        <w:rPr>
          <w:rFonts w:ascii="Times New Roman" w:eastAsia="Times New Roman" w:hAnsi="Times New Roman" w:cs="Times New Roman"/>
          <w:sz w:val="24"/>
          <w:szCs w:val="24"/>
        </w:rPr>
        <w:t xml:space="preserve">олжник-гражданин вправе обратиться в банк или иную кредитную организацию,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аресте, с заявлением о сохранении заработной платы и иных доходов ежемесячно в размере прожиточного минимума при обращении взыскания на его доходы. Прожиточный минимум может быть сохранен кредитной организацией только на одном из счетов должника. </w:t>
      </w:r>
    </w:p>
    <w:p w:rsidR="00647DE9" w:rsidRPr="00647DE9" w:rsidRDefault="00647DE9" w:rsidP="00647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E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лиц, находящихся на иждивении должника-гражданина, он вправе обратиться в суд с заявлением о сохранении ему заработной платы и иных доходов ежемесячно в размере, превышающем прожиточный минимум. </w:t>
      </w:r>
    </w:p>
    <w:p w:rsidR="001A2AEF" w:rsidRPr="00647DE9" w:rsidRDefault="00647DE9" w:rsidP="0064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4167F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равило </w:t>
      </w: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сохранении </w:t>
      </w:r>
      <w:r w:rsidRPr="00647D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прожиточного минимума в рамках исполнительного производства </w:t>
      </w:r>
      <w:r w:rsidR="00D4167F"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применяется по исполнительным документам о взыскании алиментов, возмещении вреда здоровью или в связи со смертью кормильца и о возмещении ущерба, причиненного преступлением.</w:t>
      </w:r>
      <w:r w:rsidRPr="006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7DE9" w:rsidRDefault="00647DE9" w:rsidP="00CF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DE9" w:rsidRDefault="00647DE9" w:rsidP="00CF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DE9" w:rsidRPr="00CF77AB" w:rsidRDefault="00647DE9" w:rsidP="00CF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47DE9" w:rsidRPr="00CF77AB" w:rsidSect="005D5702">
      <w:headerReference w:type="default" r:id="rId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E8" w:rsidRDefault="002469E8" w:rsidP="005D5702">
      <w:pPr>
        <w:spacing w:after="0" w:line="240" w:lineRule="auto"/>
      </w:pPr>
      <w:r>
        <w:separator/>
      </w:r>
    </w:p>
  </w:endnote>
  <w:endnote w:type="continuationSeparator" w:id="0">
    <w:p w:rsidR="002469E8" w:rsidRDefault="002469E8" w:rsidP="005D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E8" w:rsidRDefault="002469E8" w:rsidP="005D5702">
      <w:pPr>
        <w:spacing w:after="0" w:line="240" w:lineRule="auto"/>
      </w:pPr>
      <w:r>
        <w:separator/>
      </w:r>
    </w:p>
  </w:footnote>
  <w:footnote w:type="continuationSeparator" w:id="0">
    <w:p w:rsidR="002469E8" w:rsidRDefault="002469E8" w:rsidP="005D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5846"/>
    </w:sdtPr>
    <w:sdtEndPr/>
    <w:sdtContent>
      <w:p w:rsidR="000F4500" w:rsidRDefault="00D4167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500" w:rsidRDefault="000F45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23FA"/>
    <w:multiLevelType w:val="multilevel"/>
    <w:tmpl w:val="B21EA1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7D73809"/>
    <w:multiLevelType w:val="multilevel"/>
    <w:tmpl w:val="F804342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5AE54767"/>
    <w:multiLevelType w:val="multilevel"/>
    <w:tmpl w:val="F1C6D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EA6A08"/>
    <w:multiLevelType w:val="multilevel"/>
    <w:tmpl w:val="173002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F2"/>
    <w:rsid w:val="00022D3D"/>
    <w:rsid w:val="00037131"/>
    <w:rsid w:val="000A7384"/>
    <w:rsid w:val="000F4500"/>
    <w:rsid w:val="00127D1F"/>
    <w:rsid w:val="00137951"/>
    <w:rsid w:val="00147CC5"/>
    <w:rsid w:val="001A2AEF"/>
    <w:rsid w:val="001F3FCE"/>
    <w:rsid w:val="002469E8"/>
    <w:rsid w:val="0026297B"/>
    <w:rsid w:val="0026300D"/>
    <w:rsid w:val="002B2E2E"/>
    <w:rsid w:val="002B7C1F"/>
    <w:rsid w:val="003A68FE"/>
    <w:rsid w:val="003E7928"/>
    <w:rsid w:val="004625DF"/>
    <w:rsid w:val="00485E6C"/>
    <w:rsid w:val="00485EE1"/>
    <w:rsid w:val="004F70B9"/>
    <w:rsid w:val="005131F0"/>
    <w:rsid w:val="00540FEC"/>
    <w:rsid w:val="005575F6"/>
    <w:rsid w:val="00574DD2"/>
    <w:rsid w:val="0058311F"/>
    <w:rsid w:val="00584528"/>
    <w:rsid w:val="005C66EA"/>
    <w:rsid w:val="005D5702"/>
    <w:rsid w:val="005E15CC"/>
    <w:rsid w:val="006075A6"/>
    <w:rsid w:val="006429C0"/>
    <w:rsid w:val="00647DE9"/>
    <w:rsid w:val="0069754F"/>
    <w:rsid w:val="006B2AD6"/>
    <w:rsid w:val="006D1B66"/>
    <w:rsid w:val="007415EE"/>
    <w:rsid w:val="0075640A"/>
    <w:rsid w:val="007605D7"/>
    <w:rsid w:val="007A1A0A"/>
    <w:rsid w:val="0085721F"/>
    <w:rsid w:val="008A19B1"/>
    <w:rsid w:val="008A20A2"/>
    <w:rsid w:val="008D6DC3"/>
    <w:rsid w:val="009232F9"/>
    <w:rsid w:val="00980CEF"/>
    <w:rsid w:val="0099376D"/>
    <w:rsid w:val="009C2644"/>
    <w:rsid w:val="009D141F"/>
    <w:rsid w:val="009E5B49"/>
    <w:rsid w:val="009F0570"/>
    <w:rsid w:val="00A444BD"/>
    <w:rsid w:val="00A86397"/>
    <w:rsid w:val="00AA1736"/>
    <w:rsid w:val="00B00E1D"/>
    <w:rsid w:val="00B06438"/>
    <w:rsid w:val="00B432EA"/>
    <w:rsid w:val="00B66BC0"/>
    <w:rsid w:val="00B805C6"/>
    <w:rsid w:val="00BD1F6B"/>
    <w:rsid w:val="00BF1145"/>
    <w:rsid w:val="00C17FE8"/>
    <w:rsid w:val="00C27AE6"/>
    <w:rsid w:val="00C302D8"/>
    <w:rsid w:val="00CB4BE9"/>
    <w:rsid w:val="00CC3DD7"/>
    <w:rsid w:val="00CC46C9"/>
    <w:rsid w:val="00CF5E56"/>
    <w:rsid w:val="00CF77AB"/>
    <w:rsid w:val="00D06A50"/>
    <w:rsid w:val="00D25C0B"/>
    <w:rsid w:val="00D27850"/>
    <w:rsid w:val="00D4167F"/>
    <w:rsid w:val="00D73606"/>
    <w:rsid w:val="00D76A50"/>
    <w:rsid w:val="00D818A6"/>
    <w:rsid w:val="00DB04B7"/>
    <w:rsid w:val="00E1426D"/>
    <w:rsid w:val="00E20ABE"/>
    <w:rsid w:val="00E55CF2"/>
    <w:rsid w:val="00ED6FA1"/>
    <w:rsid w:val="00EE7DCE"/>
    <w:rsid w:val="00EF0C80"/>
    <w:rsid w:val="00F136EF"/>
    <w:rsid w:val="00F56D47"/>
    <w:rsid w:val="00F65066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08D0"/>
  <w15:docId w15:val="{965449AA-A5A8-490F-9F21-135192E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5CF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55CF2"/>
    <w:rPr>
      <w:rFonts w:ascii="Consolas" w:eastAsiaTheme="minorHAnsi" w:hAnsi="Consolas"/>
      <w:sz w:val="21"/>
      <w:szCs w:val="21"/>
      <w:lang w:eastAsia="en-US"/>
    </w:rPr>
  </w:style>
  <w:style w:type="paragraph" w:customStyle="1" w:styleId="msonormalbullet2gif">
    <w:name w:val="msonormalbullet2.gif"/>
    <w:basedOn w:val="a"/>
    <w:uiPriority w:val="99"/>
    <w:rsid w:val="00E55CF2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5">
    <w:name w:val="Body Text Indent"/>
    <w:basedOn w:val="a"/>
    <w:link w:val="a6"/>
    <w:rsid w:val="00E55C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55CF2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rsid w:val="00E55CF2"/>
  </w:style>
  <w:style w:type="paragraph" w:styleId="a7">
    <w:name w:val="List Paragraph"/>
    <w:basedOn w:val="a"/>
    <w:uiPriority w:val="34"/>
    <w:qFormat/>
    <w:rsid w:val="00DB04B7"/>
    <w:pPr>
      <w:ind w:left="720"/>
      <w:contextualSpacing/>
    </w:pPr>
  </w:style>
  <w:style w:type="paragraph" w:styleId="a8">
    <w:name w:val="No Spacing"/>
    <w:link w:val="a9"/>
    <w:uiPriority w:val="1"/>
    <w:qFormat/>
    <w:rsid w:val="008D6D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D6DC3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8D6D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6DC3"/>
  </w:style>
  <w:style w:type="paragraph" w:styleId="ac">
    <w:name w:val="header"/>
    <w:basedOn w:val="a"/>
    <w:link w:val="ad"/>
    <w:uiPriority w:val="99"/>
    <w:unhideWhenUsed/>
    <w:rsid w:val="005D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5702"/>
  </w:style>
  <w:style w:type="paragraph" w:styleId="ae">
    <w:name w:val="footer"/>
    <w:basedOn w:val="a"/>
    <w:link w:val="af"/>
    <w:uiPriority w:val="99"/>
    <w:semiHidden/>
    <w:unhideWhenUsed/>
    <w:rsid w:val="005D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5702"/>
  </w:style>
  <w:style w:type="paragraph" w:styleId="af0">
    <w:name w:val="Balloon Text"/>
    <w:basedOn w:val="a"/>
    <w:link w:val="af1"/>
    <w:uiPriority w:val="99"/>
    <w:semiHidden/>
    <w:unhideWhenUsed/>
    <w:rsid w:val="00D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5C0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A2AEF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A2AEF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link w:val="NoSpacingChar"/>
    <w:rsid w:val="001A2AEF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1A2AEF"/>
    <w:rPr>
      <w:rFonts w:ascii="Calibri" w:eastAsia="Calibri" w:hAnsi="Calibri" w:cs="Calibri"/>
    </w:rPr>
  </w:style>
  <w:style w:type="paragraph" w:customStyle="1" w:styleId="ConsPlusNormal">
    <w:name w:val="ConsPlusNormal"/>
    <w:rsid w:val="00583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Каевич Денис Владимирович</cp:lastModifiedBy>
  <cp:revision>2</cp:revision>
  <cp:lastPrinted>2022-05-06T01:12:00Z</cp:lastPrinted>
  <dcterms:created xsi:type="dcterms:W3CDTF">2022-11-03T02:41:00Z</dcterms:created>
  <dcterms:modified xsi:type="dcterms:W3CDTF">2022-11-03T02:41:00Z</dcterms:modified>
</cp:coreProperties>
</file>