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8B" w:rsidRDefault="00F70069" w:rsidP="00F70069">
      <w:pPr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F700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Администрация сельского поселения «Нарын-Талачинское»</w:t>
      </w:r>
    </w:p>
    <w:p w:rsidR="00F70069" w:rsidRDefault="00F70069" w:rsidP="00F70069">
      <w:pPr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F70069" w:rsidRPr="00F70069" w:rsidRDefault="00F70069" w:rsidP="00F700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ПОСТАНОВЛЕНИЕ</w:t>
      </w:r>
    </w:p>
    <w:p w:rsidR="00410A8B" w:rsidRPr="005E4E12" w:rsidRDefault="00410A8B" w:rsidP="00410A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10A8B" w:rsidRPr="00FD7448" w:rsidRDefault="00FD7448" w:rsidP="00FD74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D744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18.05.2021                                                                                        № 21</w:t>
      </w:r>
    </w:p>
    <w:p w:rsidR="00F70069" w:rsidRDefault="00F70069" w:rsidP="00410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70069" w:rsidRDefault="00F70069" w:rsidP="00410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70069" w:rsidRDefault="00F70069" w:rsidP="00410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10A8B" w:rsidRPr="00FD7448" w:rsidRDefault="00F70069" w:rsidP="00410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охраны  жизни людей на водных объектах сельского поселения «Нарын-Талачинское»</w:t>
      </w:r>
    </w:p>
    <w:p w:rsidR="00410A8B" w:rsidRPr="00FD7448" w:rsidRDefault="00410A8B" w:rsidP="00410A8B">
      <w:pPr>
        <w:shd w:val="clear" w:color="auto" w:fill="F0F0F0"/>
        <w:spacing w:after="0" w:line="240" w:lineRule="auto"/>
        <w:ind w:left="165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53842"/>
          <w:sz w:val="28"/>
          <w:szCs w:val="28"/>
          <w:lang w:eastAsia="ru-RU"/>
        </w:rPr>
      </w:pP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 Водным кодексом Российской Федерации,  Федеральным законом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06 октября 1999 года №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  постановлением  Правительства Российской Федерации от 14 декабря 2006 года N 769 "О порядке утверждения правил охраны жизни людей на водных объектах",  постановлением Правительства Заб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айкальского края от 04.05.2009г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 «Об утверждении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охраны жизни людей на водных объектах Забайкальского края», в целях обеспечения охраны жизни людей на водных объектах, улучшения экологического и санитарного состояния водоемов, используемых для массо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отдыха, туризма и спорта, администрация сельского поселения «Нарын-Талачинское»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жизни людей на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объектах сельского поселения «Нарын-Талачинское»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E4E12" w:rsidRPr="005E4E12" w:rsidRDefault="00410A8B" w:rsidP="005E4E1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E4E12" w:rsidRPr="005E4E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4E12">
        <w:rPr>
          <w:rFonts w:ascii="Times New Roman" w:hAnsi="Times New Roman" w:cs="Times New Roman"/>
          <w:sz w:val="28"/>
          <w:szCs w:val="28"/>
        </w:rPr>
        <w:t>.</w:t>
      </w:r>
      <w:r w:rsidR="005E4E12" w:rsidRPr="009C4AE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официальном стенде местной администрации и на официальном сайте</w:t>
      </w:r>
      <w:r w:rsidR="005E4E12">
        <w:rPr>
          <w:sz w:val="28"/>
          <w:szCs w:val="28"/>
        </w:rPr>
        <w:t xml:space="preserve"> </w:t>
      </w:r>
      <w:r w:rsidR="005E4E12" w:rsidRPr="009C4AE4">
        <w:rPr>
          <w:rFonts w:ascii="Times New Roman" w:hAnsi="Times New Roman" w:cs="Times New Roman"/>
          <w:sz w:val="28"/>
          <w:szCs w:val="28"/>
        </w:rPr>
        <w:t xml:space="preserve">сельского поселения "Нарын-Талачинское" в сети Интернет  </w:t>
      </w:r>
      <w:hyperlink r:id="rId5" w:history="1">
        <w:r w:rsidR="005E4E12" w:rsidRPr="005E4E12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http://спнарын-талачинское.карымск.чита.рф</w:t>
        </w:r>
      </w:hyperlink>
      <w:r w:rsidR="005E4E12" w:rsidRPr="005E4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4E12" w:rsidRDefault="005E4E12" w:rsidP="005E4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8D43F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обнародования.                                     </w:t>
      </w:r>
    </w:p>
    <w:p w:rsidR="005E4E12" w:rsidRPr="005E4E12" w:rsidRDefault="005E4E12" w:rsidP="005E4E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5E4E12">
        <w:rPr>
          <w:rFonts w:ascii="Times New Roman" w:hAnsi="Times New Roman" w:cs="Times New Roman"/>
          <w:sz w:val="28"/>
          <w:szCs w:val="28"/>
        </w:rPr>
        <w:t xml:space="preserve">Контроль над  исполнением  настоящего постановления оставляю за собой.                                                                </w:t>
      </w:r>
    </w:p>
    <w:p w:rsidR="005E4E12" w:rsidRPr="00985E88" w:rsidRDefault="005E4E12" w:rsidP="005E4E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Cs w:val="28"/>
        </w:rPr>
      </w:pPr>
    </w:p>
    <w:p w:rsidR="005E4E12" w:rsidRPr="00985E88" w:rsidRDefault="005E4E12" w:rsidP="005E4E12">
      <w:pPr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pacing w:val="3"/>
          <w:szCs w:val="28"/>
        </w:rPr>
      </w:pPr>
    </w:p>
    <w:p w:rsidR="00410A8B" w:rsidRPr="005E4E12" w:rsidRDefault="00410A8B" w:rsidP="005E4E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410A8B" w:rsidRPr="00410A8B" w:rsidRDefault="00410A8B" w:rsidP="00410A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«Нарын-Талачинское»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Н.И.Яковлева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A8B" w:rsidRPr="005E4E12" w:rsidRDefault="00410A8B" w:rsidP="005E4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8B" w:rsidRPr="00366B30" w:rsidRDefault="00410A8B" w:rsidP="00410A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66B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448" w:rsidRDefault="00FD7448" w:rsidP="00410A8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10A8B" w:rsidRPr="00410A8B" w:rsidRDefault="00410A8B" w:rsidP="00410A8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требования, предъявляемые к обеспечению безопасности людей на пляжах и в других местах массового отды</w:t>
      </w:r>
      <w:r w:rsidR="006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на водоемах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 для выполнения всеми водопользователями, организациями и гражданами </w:t>
      </w:r>
      <w:r w:rsidR="00632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сельского поселения «Нарын-Талачинское»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водных объектов для рекреационных целей (отдыха, туризма, спорта) осуществляется в соответствии с </w:t>
      </w:r>
      <w:r w:rsidR="006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Водным кодексом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с учетом правил использования водных объектов для личных и бытовы</w:t>
      </w:r>
      <w:r w:rsidR="006328F3">
        <w:rPr>
          <w:rFonts w:ascii="Times New Roman" w:eastAsia="Times New Roman" w:hAnsi="Times New Roman" w:cs="Times New Roman"/>
          <w:sz w:val="28"/>
          <w:szCs w:val="28"/>
          <w:lang w:eastAsia="ru-RU"/>
        </w:rPr>
        <w:t>х нужд, устанавливаемых органом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на основании договора водопользования или решения о предоставлении водного объекта в пользование.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Государственной инспекцией по маломерным судам в составе Главного управления МЧС России по Забайкальскому краю (далее - ГИМС ГУ МЧС России по Забайкальскому краю) и Управлением Федеральной службы по надзору в сфере защиты прав потребителей и благополучия человека по Забайкальскому краю, с соблюдением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 и законодательством Забайкальского края, с обязательным оповещением о них населения через средства массовой информации, выставлением вдоль берегов специальных информационных знаков. </w:t>
      </w:r>
      <w:proofErr w:type="gramEnd"/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оформлении договора водопользования или при подготовке решения о предоставлении водного объекта в пользование необходимо соблюдение условий и требований по обеспечению безопасности людей на воде в соответствии с настоящими Правилами.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водопользователем указанных в договоре или решении условий и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влекут прекращение права пользования водным объектом в порядке, установленном водным законодательством.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Надзор и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по обеспечению безопасности людей и охраны жизни людей переправах осуществляют должностные лица ГИМС ГУ МЧС России по Забайкальскому краю.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выявлении водоемов, не пригодных для купания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«Нарын-Талачинское»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информируе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население через средства массовой информации.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настоящих Правил осуществляют ГИМС ГУ МЧС России по Забайкальскому краю, Департамент по гражданской обороне и пожарной безопасности Забайкальского края в соответствии со своими полномочиями.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нарушившие требования настоящих Правил, несут ответственность в соответствии с действующим законодательством. </w:t>
      </w:r>
    </w:p>
    <w:p w:rsidR="006328F3" w:rsidRDefault="006328F3" w:rsidP="006328F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10A8B" w:rsidRPr="00410A8B" w:rsidRDefault="00410A8B" w:rsidP="006328F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Требования к пляжам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начала купального сезона каждый пляж должен иметь заключение о санитарном состоянии пляжа и пригодности поверхностных вод для купания. На территории пляжа должно быть проведено водолазное обследование дна. Очистка дна акватории пляжа осуществляется на глубине до 2 метров в границах заплыва. </w:t>
      </w:r>
    </w:p>
    <w:p w:rsidR="00410A8B" w:rsidRPr="00410A8B" w:rsidRDefault="00410A8B" w:rsidP="00410A8B">
      <w:pPr>
        <w:shd w:val="clear" w:color="auto" w:fill="F0F0F0"/>
        <w:spacing w:after="0" w:line="240" w:lineRule="auto"/>
        <w:ind w:left="165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53842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i/>
          <w:iCs/>
          <w:color w:val="353842"/>
          <w:sz w:val="28"/>
          <w:szCs w:val="28"/>
          <w:lang w:eastAsia="ru-RU"/>
        </w:rPr>
        <w:t>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к пр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оведению спасательных работ на водных объектах и пляжах, выданный организацией, осуществляющей образовательную деятельность.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работы спасательного поста (дежурства спасателей) устанавливается водопользователем (владельцем пляжа) по согласованию с органом местного самоуправления.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спасательных постов осуществляют водопользователи (владельцы пляжей).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для купания предметов.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Площадь водного зеркала в местах купания на проточном водоеме должна обеспечивать не менее 5 м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купающегося, а на 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непроточном водоеме до 10-15 м2, в купальнях - не менее 3 м2. На каждого человека должно приходиться не менее 2 м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береговой части пляжа.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быть надежно закреплены, сходы в воду должны быть удобными и иметь перила.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Границы плавания в местах купания обозначаются буйками красного или оранжевого цвета, расположенными на расстоянии 20-30 метров один от другого и до 25 метров от ме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гл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убиной 1,3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метра. 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Пляжи (места) для отдыха и купания детей, кроме соответствия общим требованиям к пляжам, должны иметь отдельные ограждения. 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 плавучими сигналами.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м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10A8B" w:rsidRPr="00410A8B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Оборудованные на пляжах места для прыжков в воду должны находиться в естественных участках акватории с </w:t>
      </w:r>
      <w:proofErr w:type="spell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приглубинными</w:t>
      </w:r>
      <w:proofErr w:type="spell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берегами. При отсутствии таких участков устанавливаются деревянные мостки или плоты до ме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гл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 Мостки, трапы, плоты и вышки должны иметь сплошной настил и быть испытаны на рабочую нагрузку. </w:t>
      </w:r>
    </w:p>
    <w:p w:rsidR="006328F3" w:rsidRDefault="006328F3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Пляжи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(места) для отдыха и купания 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66" w:rsidRDefault="00A75E66" w:rsidP="00A75E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10A8B" w:rsidRPr="00410A8B" w:rsidRDefault="00410A8B" w:rsidP="00A75E66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Меры по обеспечению безопасности населения на пляжах </w:t>
      </w:r>
      <w:r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и в других местах массового отдыха на водоемах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 (владельцы пляжей), общественные активисты проводят на пляжах и в других местах массового отдыха на водоемах разъяснительную работу по предупреждению несчастных случаев с людьми на воде с использованием технических сре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оповещения, стендов 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профилактическими материалами.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Водопользователи (владельцы пляжей) на пляжах, протяженность береговой линии которых составляет более 200 метров, должны обеспечить 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установку на пляжах технических сре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экстренного вызова спасателей к месту происшествия. </w:t>
      </w:r>
    </w:p>
    <w:p w:rsidR="00410A8B" w:rsidRPr="00410A8B" w:rsidRDefault="00410A8B" w:rsidP="00410A8B">
      <w:pPr>
        <w:shd w:val="clear" w:color="auto" w:fill="F0F0F0"/>
        <w:spacing w:after="0" w:line="240" w:lineRule="auto"/>
        <w:ind w:left="165" w:firstLine="720"/>
        <w:jc w:val="both"/>
        <w:textAlignment w:val="baseline"/>
        <w:rPr>
          <w:rFonts w:ascii="Times New Roman" w:eastAsia="Times New Roman" w:hAnsi="Times New Roman" w:cs="Times New Roman"/>
          <w:color w:val="353842"/>
          <w:sz w:val="28"/>
          <w:szCs w:val="28"/>
          <w:lang w:eastAsia="ru-RU"/>
        </w:rPr>
      </w:pP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гражданин обязан оказывать посильную помощь людям, терпящим бедствие на воде.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пляжах и в местах массового отдыха запрещается: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купаться в местах, где выставлены щиты (аншлаги) с запрещающими знаками и надписями;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заплывать за буйки, обозначающие границы плавания;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прыгать в воду с не приспособленных для этих целей сооружений;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загрязнять и засорять водоемы и берега;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купаться в состоянии опьянения;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приводить с собой собак и других животных;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допускать шалости в воде, связанные с нырянием и захватом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подавать крики ложной тревоги;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купающихся.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преподаватель (инструктор, тренер, воспитатель), проводящий обучение или тренировку.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организацией и проведением купания детей в лагерях отдыха осуществляется руководителями этих лагерей.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A75E66" w:rsidP="00A75E66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="00410A8B"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Меры безопасности на льду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переходе водоема по льду следует пользоваться оборудованными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движения по льду следует обходить опасные места и участки, покрытые толстым слоем снега. Особую осторожность необходимо 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в местах, где имеется быстрое течение, родники, впадают в водоем ручьи и выступают на поверхность кусты и трава, вливаются теплые сточные воды промышленных предприятий, ведется заготовка льда и т.п.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для перехода является лед с зеленоватым оттенком и толщиной не менее 7 см.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переходе по льду группами необходимо следовать друг за другом на расстоянии 5-6 метров и быть готовым оказать немедленную помощь терпящему бедствие.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переходе водоема по льду на лыжах рекомендуется пользоваться проложенной лыжней.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лыжниками должно быть не менее 5-6 метров.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лыжник, идущий первым, ударами палок обязан проверять прочность льда и следить за его состоянием.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подледного лова рыбы запрещается пробивать более одной лунки на 1 м</w:t>
      </w:r>
      <w:proofErr w:type="gramStart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собираться большими группами.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 </w:t>
      </w:r>
    </w:p>
    <w:p w:rsidR="00410A8B" w:rsidRPr="00410A8B" w:rsidRDefault="00A75E66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 с большим количеством рыболовов в период интенсивного подледного лова рыбы органы местного самоуправления должны обеспечивать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постоянно владеющих информацией о гидрометеорологической обстановке в этом районе.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A75E66" w:rsidP="00A75E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</w:t>
      </w:r>
      <w:r w:rsidR="00410A8B"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Осуществление поиска и спасания на водных объектах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«Нарын-Талачинское» решае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вопросы местного значения в осуществлении мероприятий по обеспечению безопасности людей на водных объектах, охране их жизни и здоровья, установленные федеральным законодательством, самостоятельно в пределах границ органа местного самоуправления соответствующего уровня. </w:t>
      </w:r>
    </w:p>
    <w:p w:rsidR="00410A8B" w:rsidRPr="00410A8B" w:rsidRDefault="00B86541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осуществления поиска и спасания людей на подведомственных водных объектах руководители организаций обязаны: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создание в установленном порядке поисково-спасательных формирований;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осуществлять поддержание в готовности к применению сил и сре</w:t>
      </w:r>
      <w:proofErr w:type="gram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чр</w:t>
      </w:r>
      <w:proofErr w:type="gram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езвычайных ситуациях по поиску и спасению людей на подведомственных водных объектах;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обучать работников организации к действиям в чрезвычайных ситуациях по поиску и спасению людей на подведомственных водных объектах;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обеспечивать организацию и проведение поисково-спасательных и других неотложных работ на подведомственных объектах производственного и социального назначения;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срочно представлять информацию оперативному дежурному Единой дежурно-диспетчерской службы муниципального</w:t>
      </w:r>
      <w:r w:rsid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«Карымский район»</w:t>
      </w: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поиску и спасению людей на подведомственных водных объектах. </w:t>
      </w:r>
    </w:p>
    <w:p w:rsidR="00410A8B" w:rsidRPr="00410A8B" w:rsidRDefault="00B86541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назначаемые на дежурства на пляжах для осуществления спасания граждан на водных объектах, должны быть соответственно обученными и аттестованными на проведение спасательных работ.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B86541" w:rsidP="00B86541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="00410A8B" w:rsidRPr="00410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Знаки безопасности на воде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0A8B" w:rsidRPr="00410A8B" w:rsidRDefault="00B86541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10A8B" w:rsidRPr="00B86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безопасности на воде устанавливаются водопользователями (владельцами пляжей, переправ, баз (сооружений) для стоянок маломерных судов), организациями, проводящими дноуглубительные, строительные или другие работы</w:t>
      </w:r>
      <w:r w:rsidR="00410A8B"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предотвращения несчастных случаев с людьми на воде.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Знаки безопасности имеют форму прямоугольника с размерами сторон не менее 50 </w:t>
      </w:r>
      <w:proofErr w:type="spellStart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см и изготавливаются из досок, толстой фанеры, металлических листов или другого прочного материала.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безопасности устанавливаются на видных местах и укрепляются на столбах (деревянных, металлических, железобетонных и др.) высотой не менее 2,5 метра.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68. Знаки безопасности на воде имеют следующие характеристики: </w:t>
      </w:r>
    </w:p>
    <w:p w:rsidR="00410A8B" w:rsidRPr="00410A8B" w:rsidRDefault="00410A8B" w:rsidP="00410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4"/>
        <w:gridCol w:w="5677"/>
      </w:tblGrid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Надпись на знаке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знака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купания (с указанием границ в метрах)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 изображен плывущий человек. Знак крепится на столбе белого цвета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Место купания детей (с указанием границ в метрах)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 изображены двое детей, стоящих в воде. Знак крепится на столбе белого цвета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Место купания животных (с указанием границ в метрах)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зеленой рамке. Надпись сверху. Ниже изображена плывущая собака. Знак крепится на столбе белого цвета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Купаться запрещено (с указанием границ в метрах)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красной рамке, перечеркнутой красной чертой по диагонали с верхнего левого угла. Надпись сверху. Ниже изображен </w:t>
            </w: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плывущий человек. Знак крепится на столбе красного цвета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86541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Переход (переезд) по льду разрешен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окрашен в зеленый цвет. Надпись посередине. Знак крепится на столбе белого цвета </w:t>
            </w:r>
          </w:p>
        </w:tc>
      </w:tr>
      <w:tr w:rsidR="00410A8B" w:rsidRPr="00410A8B" w:rsidTr="00B86541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0A8B" w:rsidRPr="00410A8B" w:rsidRDefault="00410A8B" w:rsidP="00B86541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Переход (переезд) по льду запрещен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A8B" w:rsidRPr="00410A8B" w:rsidRDefault="00410A8B" w:rsidP="00B1457A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окрашен в красный цвет. Надпись посредине. Знак крепится на столбе красного цвета </w:t>
            </w:r>
          </w:p>
        </w:tc>
      </w:tr>
    </w:tbl>
    <w:p w:rsidR="00410A8B" w:rsidRPr="00410A8B" w:rsidRDefault="00410A8B" w:rsidP="00410A8B">
      <w:pPr>
        <w:rPr>
          <w:rFonts w:ascii="Times New Roman" w:hAnsi="Times New Roman" w:cs="Times New Roman"/>
          <w:sz w:val="28"/>
          <w:szCs w:val="28"/>
        </w:rPr>
      </w:pPr>
    </w:p>
    <w:p w:rsidR="00E21A22" w:rsidRPr="00410A8B" w:rsidRDefault="00E21A22">
      <w:pPr>
        <w:rPr>
          <w:rFonts w:ascii="Times New Roman" w:hAnsi="Times New Roman" w:cs="Times New Roman"/>
          <w:sz w:val="28"/>
          <w:szCs w:val="28"/>
        </w:rPr>
      </w:pPr>
    </w:p>
    <w:sectPr w:rsidR="00E21A22" w:rsidRPr="00410A8B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4E4"/>
    <w:multiLevelType w:val="multilevel"/>
    <w:tmpl w:val="7E3EA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2AA5"/>
    <w:multiLevelType w:val="multilevel"/>
    <w:tmpl w:val="8020D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113A"/>
    <w:multiLevelType w:val="multilevel"/>
    <w:tmpl w:val="13DE99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D637F"/>
    <w:multiLevelType w:val="multilevel"/>
    <w:tmpl w:val="A2284E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A2773"/>
    <w:multiLevelType w:val="multilevel"/>
    <w:tmpl w:val="2A8CC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8156A"/>
    <w:multiLevelType w:val="multilevel"/>
    <w:tmpl w:val="4C2A79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87E51"/>
    <w:multiLevelType w:val="multilevel"/>
    <w:tmpl w:val="8D5A1D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E64"/>
    <w:multiLevelType w:val="multilevel"/>
    <w:tmpl w:val="5232B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802E5"/>
    <w:multiLevelType w:val="multilevel"/>
    <w:tmpl w:val="99BA13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54437"/>
    <w:multiLevelType w:val="multilevel"/>
    <w:tmpl w:val="69F6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A1C16"/>
    <w:multiLevelType w:val="multilevel"/>
    <w:tmpl w:val="503CA2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05D3F"/>
    <w:multiLevelType w:val="multilevel"/>
    <w:tmpl w:val="F3D02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04744"/>
    <w:multiLevelType w:val="multilevel"/>
    <w:tmpl w:val="6E1A54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E75CA"/>
    <w:multiLevelType w:val="multilevel"/>
    <w:tmpl w:val="53007C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8B"/>
    <w:rsid w:val="00051C62"/>
    <w:rsid w:val="00274777"/>
    <w:rsid w:val="00410A8B"/>
    <w:rsid w:val="0059620F"/>
    <w:rsid w:val="005E4E12"/>
    <w:rsid w:val="006328F3"/>
    <w:rsid w:val="008705C5"/>
    <w:rsid w:val="008D1F24"/>
    <w:rsid w:val="009E216C"/>
    <w:rsid w:val="00A14CFA"/>
    <w:rsid w:val="00A75E66"/>
    <w:rsid w:val="00A955AD"/>
    <w:rsid w:val="00A97780"/>
    <w:rsid w:val="00B86541"/>
    <w:rsid w:val="00BE1233"/>
    <w:rsid w:val="00D262B6"/>
    <w:rsid w:val="00E21A22"/>
    <w:rsid w:val="00EB21CE"/>
    <w:rsid w:val="00F70069"/>
    <w:rsid w:val="00FD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4E12"/>
    <w:pPr>
      <w:spacing w:after="0" w:line="240" w:lineRule="auto"/>
      <w:ind w:right="496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E4E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E4E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2021-10-06T06:50:00Z</dcterms:created>
  <dcterms:modified xsi:type="dcterms:W3CDTF">2021-10-06T06:50:00Z</dcterms:modified>
</cp:coreProperties>
</file>